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B6" w:rsidRDefault="002D5BB6" w:rsidP="002D5BB6"/>
    <w:tbl>
      <w:tblPr>
        <w:tblW w:w="929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961"/>
      </w:tblGrid>
      <w:tr w:rsidR="002D5BB6" w:rsidRPr="0044229B" w:rsidTr="00273BD8">
        <w:tc>
          <w:tcPr>
            <w:tcW w:w="9292" w:type="dxa"/>
            <w:gridSpan w:val="2"/>
            <w:tcBorders>
              <w:bottom w:val="nil"/>
            </w:tcBorders>
          </w:tcPr>
          <w:p w:rsidR="002D5BB6" w:rsidRDefault="002D5BB6" w:rsidP="002D5BB6">
            <w:pPr>
              <w:pStyle w:val="Zkladntext"/>
              <w:ind w:firstLine="72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Školní jídelna-výdejna při mateřské škole, ul. Školní 85- Slatina</w:t>
            </w:r>
          </w:p>
          <w:p w:rsidR="002D5BB6" w:rsidRPr="002D5BB6" w:rsidRDefault="002D5BB6" w:rsidP="002D5BB6">
            <w:pPr>
              <w:pStyle w:val="Zkladntext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tel. MŠ: 495  542 978 / 725 718 934/</w:t>
            </w:r>
          </w:p>
        </w:tc>
      </w:tr>
      <w:tr w:rsidR="002D5BB6" w:rsidTr="00273BD8">
        <w:trPr>
          <w:cantSplit/>
        </w:trPr>
        <w:tc>
          <w:tcPr>
            <w:tcW w:w="9292" w:type="dxa"/>
            <w:gridSpan w:val="2"/>
          </w:tcPr>
          <w:p w:rsidR="002D5BB6" w:rsidRDefault="002D5BB6" w:rsidP="00273BD8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Vnitřní řád školní jídelny</w:t>
            </w:r>
          </w:p>
        </w:tc>
      </w:tr>
      <w:tr w:rsidR="002D5BB6" w:rsidTr="00273BD8">
        <w:tc>
          <w:tcPr>
            <w:tcW w:w="4331" w:type="dxa"/>
          </w:tcPr>
          <w:p w:rsidR="002D5BB6" w:rsidRPr="00E852E1" w:rsidRDefault="002D5BB6" w:rsidP="00273BD8">
            <w:pPr>
              <w:spacing w:before="120" w:line="240" w:lineRule="atLeast"/>
              <w:rPr>
                <w:rFonts w:cstheme="minorHAnsi"/>
                <w:color w:val="0000FF"/>
              </w:rPr>
            </w:pPr>
            <w:r w:rsidRPr="00E852E1">
              <w:rPr>
                <w:rFonts w:cstheme="minorHAnsi"/>
              </w:rPr>
              <w:t>Vypracoval:</w:t>
            </w:r>
          </w:p>
        </w:tc>
        <w:tc>
          <w:tcPr>
            <w:tcW w:w="4961" w:type="dxa"/>
          </w:tcPr>
          <w:p w:rsidR="002D5BB6" w:rsidRPr="00E852E1" w:rsidRDefault="002D5BB6" w:rsidP="00273BD8">
            <w:pPr>
              <w:spacing w:before="120" w:line="240" w:lineRule="atLeast"/>
              <w:jc w:val="right"/>
              <w:rPr>
                <w:rFonts w:cstheme="minorHAnsi"/>
              </w:rPr>
            </w:pPr>
            <w:r w:rsidRPr="00E852E1">
              <w:rPr>
                <w:rFonts w:cstheme="minorHAnsi"/>
              </w:rPr>
              <w:t>Štěpánková Lenka, vedoucí školní jídelny</w:t>
            </w:r>
            <w:r w:rsidRPr="00E852E1">
              <w:rPr>
                <w:rFonts w:cstheme="minorHAnsi"/>
                <w:b/>
                <w:color w:val="0000FF"/>
              </w:rPr>
              <w:t xml:space="preserve">     </w:t>
            </w:r>
          </w:p>
        </w:tc>
      </w:tr>
      <w:tr w:rsidR="002D5BB6" w:rsidRPr="00E52D77" w:rsidTr="00273BD8">
        <w:tc>
          <w:tcPr>
            <w:tcW w:w="4331" w:type="dxa"/>
          </w:tcPr>
          <w:p w:rsidR="002D5BB6" w:rsidRPr="00E852E1" w:rsidRDefault="002D5BB6" w:rsidP="00273BD8">
            <w:pPr>
              <w:spacing w:before="120" w:line="240" w:lineRule="atLeast"/>
              <w:rPr>
                <w:rFonts w:cstheme="minorHAnsi"/>
              </w:rPr>
            </w:pPr>
            <w:r w:rsidRPr="00E852E1">
              <w:rPr>
                <w:rFonts w:cstheme="minorHAnsi"/>
              </w:rPr>
              <w:t>Schválil:</w:t>
            </w:r>
          </w:p>
        </w:tc>
        <w:tc>
          <w:tcPr>
            <w:tcW w:w="4961" w:type="dxa"/>
          </w:tcPr>
          <w:p w:rsidR="002D5BB6" w:rsidRPr="00E852E1" w:rsidRDefault="002D5BB6" w:rsidP="00273BD8">
            <w:pPr>
              <w:pStyle w:val="DefinitionTerm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852E1">
              <w:rPr>
                <w:rFonts w:asciiTheme="minorHAnsi" w:hAnsiTheme="minorHAnsi" w:cstheme="minorHAnsi"/>
                <w:sz w:val="22"/>
                <w:szCs w:val="22"/>
              </w:rPr>
              <w:t>Mgr. Švec Zdeněk, ředitel školy</w:t>
            </w:r>
          </w:p>
        </w:tc>
      </w:tr>
      <w:tr w:rsidR="002D5BB6" w:rsidRPr="00E52D77" w:rsidTr="00273BD8">
        <w:tc>
          <w:tcPr>
            <w:tcW w:w="4331" w:type="dxa"/>
          </w:tcPr>
          <w:p w:rsidR="002D5BB6" w:rsidRPr="00E852E1" w:rsidRDefault="002D5BB6" w:rsidP="00273BD8">
            <w:pPr>
              <w:spacing w:before="120" w:line="240" w:lineRule="atLeast"/>
              <w:rPr>
                <w:rFonts w:cstheme="minorHAnsi"/>
              </w:rPr>
            </w:pPr>
            <w:r w:rsidRPr="00E852E1">
              <w:rPr>
                <w:rFonts w:cstheme="minorHAnsi"/>
              </w:rPr>
              <w:t>Směrnice nabývá účinnosti dne:</w:t>
            </w:r>
          </w:p>
        </w:tc>
        <w:tc>
          <w:tcPr>
            <w:tcW w:w="4961" w:type="dxa"/>
          </w:tcPr>
          <w:p w:rsidR="002D5BB6" w:rsidRPr="00E852E1" w:rsidRDefault="00283ACB" w:rsidP="00273BD8">
            <w:pPr>
              <w:spacing w:before="120" w:line="240" w:lineRule="atLeast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1.3.2026</w:t>
            </w:r>
            <w:proofErr w:type="gramEnd"/>
          </w:p>
        </w:tc>
      </w:tr>
    </w:tbl>
    <w:p w:rsidR="002D5BB6" w:rsidRDefault="002D5BB6" w:rsidP="002D5BB6"/>
    <w:p w:rsidR="002D5BB6" w:rsidRDefault="002D5BB6" w:rsidP="002D5BB6">
      <w:pPr>
        <w:spacing w:line="240" w:lineRule="auto"/>
        <w:rPr>
          <w:b/>
          <w:sz w:val="28"/>
          <w:szCs w:val="28"/>
          <w:u w:val="single"/>
        </w:rPr>
      </w:pPr>
      <w:r w:rsidRPr="00E852E1">
        <w:rPr>
          <w:b/>
          <w:sz w:val="28"/>
          <w:szCs w:val="28"/>
          <w:u w:val="single"/>
        </w:rPr>
        <w:t xml:space="preserve">Úvodní část </w:t>
      </w:r>
    </w:p>
    <w:p w:rsidR="002D5BB6" w:rsidRPr="002D5BB6" w:rsidRDefault="002D5BB6" w:rsidP="002D5BB6">
      <w:pPr>
        <w:pStyle w:val="Zkladntext"/>
        <w:ind w:left="708"/>
        <w:rPr>
          <w:rFonts w:asciiTheme="minorHAnsi" w:hAnsiTheme="minorHAnsi" w:cstheme="minorHAnsi"/>
          <w:sz w:val="22"/>
          <w:szCs w:val="22"/>
        </w:rPr>
      </w:pPr>
      <w:r w:rsidRPr="002D5BB6">
        <w:rPr>
          <w:rFonts w:asciiTheme="minorHAnsi" w:hAnsiTheme="minorHAnsi" w:cstheme="minorHAnsi"/>
          <w:sz w:val="22"/>
          <w:szCs w:val="22"/>
        </w:rPr>
        <w:t>Školní jídelna-výdejna je organizační součástí mateřské školy. Její hlavní činností je výdej jídel pro děti a zaměstnance MŠ Slatina  a zajištění pitného režimu. Strava je dovážena ze ŠJ MŠ Třebechovická firmou Autodoprava Fiala, HK.</w:t>
      </w:r>
    </w:p>
    <w:p w:rsidR="002D5BB6" w:rsidRDefault="002D5BB6" w:rsidP="002D5BB6">
      <w:pPr>
        <w:spacing w:line="240" w:lineRule="auto"/>
        <w:ind w:left="708"/>
        <w:rPr>
          <w:bCs/>
        </w:rPr>
      </w:pPr>
      <w:r>
        <w:rPr>
          <w:bCs/>
        </w:rPr>
        <w:t>Vnitřní řád školní jídelny je soubor pravidel a opatření spojených s provozem školní jídelny. Školní jídelna zajišťuje stravování řádně zapsaných dět</w:t>
      </w:r>
      <w:r w:rsidR="00AD74B7">
        <w:rPr>
          <w:bCs/>
        </w:rPr>
        <w:t>í ve věkové kategorii 2-3 roky, dětí v kategorii 4-6 let</w:t>
      </w:r>
      <w:r>
        <w:rPr>
          <w:bCs/>
        </w:rPr>
        <w:t xml:space="preserve"> </w:t>
      </w:r>
      <w:proofErr w:type="spellStart"/>
      <w:r>
        <w:rPr>
          <w:bCs/>
        </w:rPr>
        <w:t>let</w:t>
      </w:r>
      <w:proofErr w:type="spellEnd"/>
      <w:r w:rsidR="00AD74B7">
        <w:rPr>
          <w:bCs/>
        </w:rPr>
        <w:t xml:space="preserve">, dětí v kategorii 7-10 let a zaměstnanců MŠ. </w:t>
      </w:r>
    </w:p>
    <w:p w:rsidR="002D5BB6" w:rsidRDefault="002D5BB6" w:rsidP="002D5BB6">
      <w:pPr>
        <w:spacing w:line="240" w:lineRule="auto"/>
        <w:ind w:left="720"/>
        <w:rPr>
          <w:bCs/>
        </w:rPr>
      </w:pPr>
      <w:r>
        <w:rPr>
          <w:bCs/>
        </w:rPr>
        <w:t>Vnitřní řád školní jídelny je zpracován v souladu s těmito zákony a vyhláškami: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Zákonem č.561/2004 Sb., školský zákon, ve znění pozdějších předpisů</w:t>
      </w:r>
    </w:p>
    <w:p w:rsidR="002D5BB6" w:rsidRPr="00CB3441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Vyhláška č.137/2004 </w:t>
      </w:r>
      <w:r w:rsidRPr="00CB3441">
        <w:rPr>
          <w:shd w:val="clear" w:color="auto" w:fill="FFFFFF"/>
        </w:rPr>
        <w:t>o hygienických požadavcích na stravovací služby a o zásadách osobní a provozní hygieny při činnostech epidemiologicky závažných ve znění pozdějších předpisů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Vyhlášky č.107/2005 Sb., o školním stravování v platném znění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Vyhláška č.84/2005 Sb., o nákladech na závodní stravování a jejich úhradě v příspěvkových organizacích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Zákonem č.258/2000 Sb., o ochraně veřejného zdraví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Nařízení EU č.852/2004 o hygieně potravin, ve znění pozdějších předpisů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Zákon č.250/2000 Sb., o rozpočtových pravidlech územních rozpočtů</w:t>
      </w:r>
    </w:p>
    <w:p w:rsidR="002D5BB6" w:rsidRDefault="002D5BB6" w:rsidP="002D5BB6">
      <w:pPr>
        <w:spacing w:after="0" w:line="240" w:lineRule="auto"/>
        <w:ind w:left="1440"/>
        <w:rPr>
          <w:bCs/>
        </w:rPr>
      </w:pPr>
    </w:p>
    <w:p w:rsidR="002D5BB6" w:rsidRDefault="002D5BB6" w:rsidP="002D5BB6">
      <w:pPr>
        <w:spacing w:line="240" w:lineRule="auto"/>
        <w:rPr>
          <w:bCs/>
        </w:rPr>
      </w:pPr>
      <w:r>
        <w:rPr>
          <w:bCs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Práva a povinnosti dětí a zákonných zástupců dětí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Děti se chovají slušně, dodržují pravidla kulturního chování a stolování, respektují pokyny pedagogů i ostatních zaměstnanců MŠ.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Zákonný zástupce dítěte vyplní na počátku docházky do MŠ ,,přihlášku ke stravování“, která je platná po celou dobu docházky dítěte.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Při přihlášení dítěte ke stravování, rodič souhlasí s podmínkami provozního řádu ŠJ, se kterým je osobně seznámen na 1. schůzce rodičů a prostřednictvím informační nástěnky v prostorách MŠ.</w:t>
      </w:r>
    </w:p>
    <w:p w:rsidR="002D5BB6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lastRenderedPageBreak/>
        <w:t>Zákonný zástupce má povinnost informovat vedoucí školní jídelny o změně zdravotní způsobilosti dítěte, v době nemoci neprodleně dítě odhlásit z obědů, respektovat dobu odhlašování obědů a dodržovat termíny splatnosti úplaty za školní stravování a školné.</w:t>
      </w:r>
    </w:p>
    <w:p w:rsidR="00507524" w:rsidRPr="00C64C91" w:rsidRDefault="00507524" w:rsidP="00507524">
      <w:pPr>
        <w:pStyle w:val="Zkladntext"/>
        <w:widowControl/>
        <w:numPr>
          <w:ilvl w:val="0"/>
          <w:numId w:val="2"/>
        </w:numPr>
        <w:suppressAutoHyphens/>
        <w:spacing w:after="140"/>
        <w:jc w:val="both"/>
        <w:rPr>
          <w:rFonts w:asciiTheme="minorHAnsi" w:hAnsiTheme="minorHAnsi" w:cstheme="minorHAnsi"/>
          <w:sz w:val="22"/>
          <w:szCs w:val="22"/>
        </w:rPr>
      </w:pPr>
      <w:r w:rsidRPr="003C75C9">
        <w:rPr>
          <w:rFonts w:asciiTheme="minorHAnsi" w:hAnsiTheme="minorHAnsi" w:cstheme="minorHAnsi"/>
          <w:sz w:val="22"/>
          <w:szCs w:val="22"/>
        </w:rPr>
        <w:t>Dítě má právo v MŠ denně odebrat přesnídávku,</w:t>
      </w:r>
      <w:r>
        <w:rPr>
          <w:rFonts w:asciiTheme="minorHAnsi" w:hAnsiTheme="minorHAnsi" w:cstheme="minorHAnsi"/>
          <w:sz w:val="22"/>
          <w:szCs w:val="22"/>
        </w:rPr>
        <w:t xml:space="preserve"> oběd a svačinu </w:t>
      </w:r>
      <w:r w:rsidRPr="00C64C91">
        <w:rPr>
          <w:rFonts w:asciiTheme="minorHAnsi" w:hAnsiTheme="minorHAnsi" w:cstheme="minorHAnsi"/>
          <w:sz w:val="22"/>
          <w:szCs w:val="22"/>
        </w:rPr>
        <w:t>je-li vzděláváno ve třídě s celodenním provozem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07524" w:rsidRPr="003C75C9" w:rsidRDefault="00507524" w:rsidP="00507524">
      <w:pPr>
        <w:pStyle w:val="Zkladntext"/>
        <w:widowControl/>
        <w:numPr>
          <w:ilvl w:val="0"/>
          <w:numId w:val="2"/>
        </w:numPr>
        <w:suppressAutoHyphens/>
        <w:spacing w:after="1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Zákonný zástupce dítěte má právo na informace týkající se stravování a vznést případné námitky u ředitele školy.</w:t>
      </w:r>
    </w:p>
    <w:p w:rsidR="002D5BB6" w:rsidRDefault="002D5BB6" w:rsidP="002D5BB6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Provoz a vnitřní režim</w:t>
      </w:r>
    </w:p>
    <w:p w:rsidR="002D5BB6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MŠ učí děti správným stravovacím návykům a tomu je přizpůsobena skladba jídelníčku. Jídelníček je sestavován na základě zásad zdravé výživy a podm</w:t>
      </w:r>
      <w:r w:rsidR="00F52F33">
        <w:rPr>
          <w:bCs/>
        </w:rPr>
        <w:t>ínkou plnění spotřebního koše (</w:t>
      </w:r>
      <w:r>
        <w:rPr>
          <w:bCs/>
        </w:rPr>
        <w:t>evidence jednotlivých složek stravy, aby byla dodržována předepsaná výživová norma).</w:t>
      </w:r>
    </w:p>
    <w:p w:rsidR="002D5BB6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Jídelní lístek je vyvěšen na informačních nástěnkách, vždy nejpozději v pondělí při zahájení provozu MŠ a webových stránkách školy.</w:t>
      </w:r>
    </w:p>
    <w:p w:rsidR="002D5BB6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Za dodržování hygienických předpisů při výrobě a výdeji stravy pro dětské strávníky je zodpovědný personál školní jídelny. Při podávání jídel v jídelně dohlíží na dětské strávníky pedagogický dohled.</w:t>
      </w:r>
    </w:p>
    <w:p w:rsidR="002D5BB6" w:rsidRPr="00B440DD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Školní jídelna zajišťuje stravování dětí 3x denně.</w:t>
      </w:r>
    </w:p>
    <w:p w:rsidR="002D5BB6" w:rsidRPr="00507524" w:rsidRDefault="002D5BB6" w:rsidP="002D5BB6">
      <w:pPr>
        <w:numPr>
          <w:ilvl w:val="0"/>
          <w:numId w:val="3"/>
        </w:numPr>
        <w:spacing w:after="0" w:line="240" w:lineRule="auto"/>
      </w:pPr>
      <w:r w:rsidRPr="00B440DD">
        <w:rPr>
          <w:bCs/>
        </w:rPr>
        <w:t xml:space="preserve">MŠ není povinna zajišťovat dietní stravování. Na základě lékařského potvrzení je dětem s dietami nebo potravinovými alergiemi umožněno nosit si vlastní stravu do mateřské školy. Strava bude uložena podle její povahy v chladničce. Za obsah přinášeného „ jídlonosiče“ zodpovídá zákonný zástupce dítěte. </w:t>
      </w:r>
      <w:r>
        <w:rPr>
          <w:bCs/>
        </w:rPr>
        <w:t>Vše musí být schváleno ředitelem MŠ a vedoucí ŠJ.</w:t>
      </w:r>
    </w:p>
    <w:p w:rsidR="00507524" w:rsidRPr="00507524" w:rsidRDefault="00507524" w:rsidP="00507524">
      <w:pPr>
        <w:pStyle w:val="Zkladn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4C91">
        <w:rPr>
          <w:rFonts w:asciiTheme="minorHAnsi" w:hAnsiTheme="minorHAnsi" w:cstheme="minorHAnsi"/>
          <w:sz w:val="22"/>
          <w:szCs w:val="22"/>
        </w:rPr>
        <w:t>Děti jsou vedeny k dovednosti šetrně zacházet s majetkem školy. Bezpečnost a ochranu dětí v době stravování zajišťují pedagogičtí pracovníci.</w:t>
      </w:r>
    </w:p>
    <w:p w:rsidR="002D5BB6" w:rsidRDefault="002D5BB6" w:rsidP="002D5BB6">
      <w:pPr>
        <w:spacing w:after="0" w:line="240" w:lineRule="auto"/>
        <w:ind w:left="720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2"/>
          <w:szCs w:val="22"/>
        </w:rPr>
        <w:t>Organizace výdeje stravy</w:t>
      </w:r>
    </w:p>
    <w:p w:rsidR="002D5BB6" w:rsidRDefault="002D5BB6" w:rsidP="002D5BB6">
      <w:pPr>
        <w:pStyle w:val="Zkladntext"/>
        <w:spacing w:line="240" w:lineRule="auto"/>
        <w:rPr>
          <w:b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Dopolední svačiny se vydávají v 8.30 - 9.00 hod., oběd v 11.30 – 12.15 hod. a odpolední svačinu děti dostávají ve 14.00 - 14.30 hod.</w:t>
      </w: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Pozdější vydávání stravy by odporovalo vyhlášce a hygienickým předpisům, kterými se řídí školní stravování (příprava jídel, jejich uchovávání a výdej).</w:t>
      </w:r>
    </w:p>
    <w:p w:rsidR="002D5BB6" w:rsidRDefault="002D5BB6" w:rsidP="002D5BB6">
      <w:pPr>
        <w:pStyle w:val="Zkladntext"/>
        <w:spacing w:line="240" w:lineRule="auto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2"/>
          <w:szCs w:val="22"/>
        </w:rPr>
        <w:t>Ceny stravného</w:t>
      </w:r>
    </w:p>
    <w:p w:rsidR="002D5BB6" w:rsidRDefault="002D5BB6" w:rsidP="002D5BB6">
      <w:pPr>
        <w:pStyle w:val="Zkladntext"/>
        <w:spacing w:line="240" w:lineRule="auto"/>
        <w:rPr>
          <w:b/>
        </w:rPr>
      </w:pPr>
    </w:p>
    <w:p w:rsidR="002D5BB6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Výše finančního normativu je stanovena vyhláškou č.107/2005 Sb., ve znění pozdějších předpisů o školním stravování. Strávníci jsou rozděleny do věkových skupin tj. dle věku, kterého dosáhnou během školního roku (1. září- 31.srpna)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2D5BB6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283ACB" w:rsidRDefault="00283ACB" w:rsidP="00283ACB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Děti 2-3 roky celodenní stravné 40</w:t>
      </w:r>
      <w:r w:rsidRPr="00A24E03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140Kč)</w:t>
      </w:r>
      <w:r w:rsidRPr="00E852E1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283ACB" w:rsidRPr="00E852E1" w:rsidRDefault="00283ACB" w:rsidP="00283ACB">
      <w:pPr>
        <w:pStyle w:val="Zkladntext"/>
        <w:spacing w:line="240" w:lineRule="auto"/>
        <w:rPr>
          <w:b/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>bez odpolední svačiny 30</w:t>
      </w:r>
      <w:r w:rsidRPr="00A24E03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110Kč)</w:t>
      </w:r>
    </w:p>
    <w:p w:rsidR="00283ACB" w:rsidRPr="00A24E03" w:rsidRDefault="00283ACB" w:rsidP="00283ACB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(přesnídávka 13,- Kč, oběd 17,-Kč, svačina 10</w:t>
      </w:r>
      <w:r w:rsidRPr="00A24E03">
        <w:rPr>
          <w:rFonts w:asciiTheme="minorHAnsi" w:hAnsiTheme="minorHAnsi" w:cstheme="minorHAnsi"/>
          <w:sz w:val="22"/>
          <w:szCs w:val="22"/>
        </w:rPr>
        <w:t xml:space="preserve">,-Kč) </w:t>
      </w:r>
    </w:p>
    <w:p w:rsidR="00283ACB" w:rsidRDefault="00283ACB" w:rsidP="00283ACB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Děti 4-6 let celodenní stravné 54</w:t>
      </w:r>
      <w:r w:rsidRPr="00A24E03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154Kč)</w:t>
      </w:r>
      <w:r w:rsidRPr="00E852E1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283ACB" w:rsidRPr="00E852E1" w:rsidRDefault="00283ACB" w:rsidP="00283ACB">
      <w:pPr>
        <w:pStyle w:val="Zkladntext"/>
        <w:spacing w:line="240" w:lineRule="auto"/>
        <w:rPr>
          <w:b/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>bez odpolední svačiny 41</w:t>
      </w:r>
      <w:r w:rsidRPr="00A24E03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121Kč)</w:t>
      </w:r>
    </w:p>
    <w:p w:rsidR="00283ACB" w:rsidRPr="00A24E03" w:rsidRDefault="00283ACB" w:rsidP="00283ACB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(přesnídávka 15,- Kč, oběd 26,-Kč, svačina 13</w:t>
      </w:r>
      <w:r w:rsidRPr="00A24E03">
        <w:rPr>
          <w:rFonts w:asciiTheme="minorHAnsi" w:hAnsiTheme="minorHAnsi" w:cstheme="minorHAnsi"/>
          <w:sz w:val="22"/>
          <w:szCs w:val="22"/>
        </w:rPr>
        <w:t xml:space="preserve">,-Kč) </w:t>
      </w:r>
    </w:p>
    <w:p w:rsidR="00283ACB" w:rsidRDefault="00283ACB" w:rsidP="00283ACB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24E03">
        <w:rPr>
          <w:rFonts w:asciiTheme="minorHAnsi" w:hAnsiTheme="minorHAnsi" w:cstheme="minorHAnsi"/>
          <w:sz w:val="22"/>
          <w:szCs w:val="22"/>
        </w:rPr>
        <w:t>Dě</w:t>
      </w:r>
      <w:r>
        <w:rPr>
          <w:rFonts w:asciiTheme="minorHAnsi" w:hAnsiTheme="minorHAnsi" w:cstheme="minorHAnsi"/>
          <w:sz w:val="22"/>
          <w:szCs w:val="22"/>
        </w:rPr>
        <w:t>ti 7-10 let celodenní stravné 62</w:t>
      </w:r>
      <w:r w:rsidRPr="00A24E03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162Kč)</w:t>
      </w:r>
      <w:r w:rsidRPr="00E852E1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283ACB" w:rsidRPr="00E852E1" w:rsidRDefault="00283ACB" w:rsidP="00283ACB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odpolední svačiny 48</w:t>
      </w:r>
      <w:r w:rsidRPr="00A24E03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128Kč)</w:t>
      </w:r>
    </w:p>
    <w:p w:rsidR="00283ACB" w:rsidRPr="00A24E03" w:rsidRDefault="00283ACB" w:rsidP="00283ACB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(přesnídávka 18,- Kč, oběd 30,- Kč, svačina 14</w:t>
      </w:r>
      <w:r w:rsidRPr="00A24E03">
        <w:rPr>
          <w:rFonts w:asciiTheme="minorHAnsi" w:hAnsiTheme="minorHAnsi" w:cstheme="minorHAnsi"/>
          <w:sz w:val="22"/>
          <w:szCs w:val="22"/>
        </w:rPr>
        <w:t>,- Kč)</w:t>
      </w: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283ACB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2"/>
          <w:szCs w:val="22"/>
        </w:rPr>
        <w:t>Úplata za předškolní vzdělávání 600 Kč</w:t>
      </w:r>
    </w:p>
    <w:p w:rsidR="002D5BB6" w:rsidRPr="00283ACB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Odhlašování stravy</w:t>
      </w:r>
    </w:p>
    <w:p w:rsidR="002D5BB6" w:rsidRDefault="002D5BB6" w:rsidP="002D5BB6">
      <w:pPr>
        <w:pStyle w:val="Zkladntext"/>
        <w:widowControl/>
        <w:spacing w:line="240" w:lineRule="auto"/>
        <w:rPr>
          <w:bCs/>
        </w:rPr>
      </w:pPr>
    </w:p>
    <w:p w:rsidR="002D5BB6" w:rsidRPr="00A5214F" w:rsidRDefault="002D5BB6" w:rsidP="00A5214F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852E1">
        <w:rPr>
          <w:rFonts w:asciiTheme="minorHAnsi" w:hAnsiTheme="minorHAnsi" w:cstheme="minorHAnsi"/>
          <w:color w:val="000000"/>
          <w:sz w:val="22"/>
          <w:szCs w:val="22"/>
        </w:rPr>
        <w:t>Odhlašování stravy probíha na internetu na porálu strava.cz – do 10.30 hodin na den následující. Rodiče odhlašují i odpolední svačinu, pokud dítě odchází vyjímečně domů po obědě (také do 10.30 hod. na den následující).</w:t>
      </w:r>
      <w:r w:rsidR="00A5214F">
        <w:rPr>
          <w:rFonts w:asciiTheme="minorHAnsi" w:hAnsiTheme="minorHAnsi" w:cstheme="minorHAnsi"/>
          <w:color w:val="000000"/>
          <w:sz w:val="22"/>
          <w:szCs w:val="22"/>
        </w:rPr>
        <w:t xml:space="preserve"> Rodič má povinnost odhlašovat stravu i během letního provozu (červenec, srpen).</w:t>
      </w:r>
    </w:p>
    <w:p w:rsidR="002D5BB6" w:rsidRPr="00A5214F" w:rsidRDefault="00A5214F" w:rsidP="00A5214F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Obědy v 1. den nemoci, </w:t>
      </w:r>
      <w:r w:rsidRPr="00E852E1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eplánované nepřítomnosti dítěte i další dny, kdy je strava neodhlášena,</w:t>
      </w:r>
      <w:r w:rsidRPr="00E852E1">
        <w:rPr>
          <w:rFonts w:asciiTheme="minorHAnsi" w:hAnsiTheme="minorHAnsi" w:cstheme="minorHAnsi"/>
          <w:sz w:val="22"/>
          <w:szCs w:val="22"/>
        </w:rPr>
        <w:t xml:space="preserve"> lze odebrat</w:t>
      </w:r>
      <w:r>
        <w:rPr>
          <w:rFonts w:asciiTheme="minorHAnsi" w:hAnsiTheme="minorHAnsi" w:cstheme="minorHAnsi"/>
          <w:sz w:val="22"/>
          <w:szCs w:val="22"/>
        </w:rPr>
        <w:t xml:space="preserve"> oběd</w:t>
      </w:r>
      <w:r w:rsidRPr="00E852E1">
        <w:rPr>
          <w:rFonts w:asciiTheme="minorHAnsi" w:hAnsiTheme="minorHAnsi" w:cstheme="minorHAnsi"/>
          <w:sz w:val="22"/>
          <w:szCs w:val="22"/>
        </w:rPr>
        <w:t xml:space="preserve"> ve školní jídelně </w:t>
      </w:r>
      <w:r>
        <w:rPr>
          <w:rFonts w:asciiTheme="minorHAnsi" w:hAnsiTheme="minorHAnsi" w:cstheme="minorHAnsi"/>
          <w:sz w:val="22"/>
          <w:szCs w:val="22"/>
        </w:rPr>
        <w:t xml:space="preserve">– výdejně </w:t>
      </w:r>
      <w:r w:rsidRPr="00E852E1">
        <w:rPr>
          <w:rFonts w:asciiTheme="minorHAnsi" w:hAnsiTheme="minorHAnsi" w:cstheme="minorHAnsi"/>
          <w:sz w:val="22"/>
          <w:szCs w:val="22"/>
        </w:rPr>
        <w:t>MŠ a to od  11.00 do 11.30 hod.</w:t>
      </w:r>
    </w:p>
    <w:p w:rsidR="002D5BB6" w:rsidRPr="00E852E1" w:rsidRDefault="002D5BB6" w:rsidP="002D5BB6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852E1">
        <w:rPr>
          <w:rFonts w:asciiTheme="minorHAnsi" w:hAnsiTheme="minorHAnsi" w:cstheme="minorHAnsi"/>
          <w:sz w:val="22"/>
          <w:szCs w:val="22"/>
        </w:rPr>
        <w:t xml:space="preserve">Hmotné zabezpečení se poskytuje dětem v MŠ pouze po dobu pobytu ve škole. </w:t>
      </w:r>
    </w:p>
    <w:p w:rsidR="002D5BB6" w:rsidRDefault="002D5BB6" w:rsidP="002D5BB6">
      <w:pPr>
        <w:pStyle w:val="Zkladntext"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852E1">
        <w:rPr>
          <w:rFonts w:asciiTheme="minorHAnsi" w:hAnsiTheme="minorHAnsi" w:cstheme="minorHAnsi"/>
          <w:sz w:val="22"/>
          <w:szCs w:val="22"/>
        </w:rPr>
        <w:t>Za pobyt ve škole se považuje pouze 1.den neplánované nepřítomnosti dle vyhlášky č. 107/2005 Sb. Druhý a další dny nepřítomnosti nejsou považovány za pobyt ve škole a dítěti musí být strava odhlášen</w:t>
      </w:r>
      <w:r>
        <w:rPr>
          <w:rFonts w:asciiTheme="minorHAnsi" w:hAnsiTheme="minorHAnsi" w:cstheme="minorHAnsi"/>
          <w:sz w:val="22"/>
          <w:szCs w:val="22"/>
        </w:rPr>
        <w:t xml:space="preserve">a. Neodhlášená strava bude účtována v plné ceně s veškerými náklady. </w:t>
      </w:r>
    </w:p>
    <w:p w:rsidR="002D5BB6" w:rsidRPr="008D6507" w:rsidRDefault="002D5BB6" w:rsidP="002D5BB6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D6507">
        <w:rPr>
          <w:rFonts w:asciiTheme="minorHAnsi" w:hAnsiTheme="minorHAnsi" w:cstheme="minorHAnsi"/>
          <w:sz w:val="22"/>
          <w:szCs w:val="22"/>
        </w:rPr>
        <w:t>Dospělý strávní</w:t>
      </w:r>
      <w:r>
        <w:rPr>
          <w:rFonts w:asciiTheme="minorHAnsi" w:hAnsiTheme="minorHAnsi" w:cstheme="minorHAnsi"/>
          <w:sz w:val="22"/>
          <w:szCs w:val="22"/>
        </w:rPr>
        <w:t>k musí odpracovat alespoň 3h za den, aby vznikl nárok na dotovaný oběd. V případě nepřítomnosti a neodhlášení oběda, má právo odebrat stravu pouze v plné ceně s veškerými náklady, bez nároku na příspěvek z FKSP.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Je zákaz vydávání obědů do skleněných nádob a vstup do kuchyně nepovolaným osobám (vyjímku tvoří opravář, revize).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Školní jídelna zodpovídá za kvalitu stravy do okamžiku výdeje. Za skladované o ohřívané jídlo nepřebírá škola zodpovědnost.</w:t>
      </w:r>
    </w:p>
    <w:p w:rsidR="002D5BB6" w:rsidRDefault="002D5BB6" w:rsidP="002D5BB6">
      <w:pPr>
        <w:pStyle w:val="Zkladntext"/>
        <w:spacing w:line="240" w:lineRule="auto"/>
        <w:rPr>
          <w:b/>
          <w:szCs w:val="24"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Úhrada stravného a školného – způsob a podmínky placení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Úhradu platby za školní stravování (stravné) je nutno provést nejpozději do 25. dne v měsíci na měsíc následující společně s platbou za školné.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 xml:space="preserve">Stravné i školné se hradí bezhotovostně na účet MŠ </w:t>
      </w:r>
      <w:r w:rsidRPr="00E852E1">
        <w:rPr>
          <w:rFonts w:asciiTheme="minorHAnsi" w:hAnsiTheme="minorHAnsi" w:cstheme="minorHAnsi"/>
          <w:b/>
          <w:sz w:val="22"/>
          <w:szCs w:val="22"/>
        </w:rPr>
        <w:t>11838511/0100</w:t>
      </w: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V případě neuhrazení stravného a školného může ředitel MŠ na základě zákona 561/2004 Sb., § 35 rozhodnout o ukončení předškolního vzdělávání dítěte.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 xml:space="preserve">Vyúčtování přeplatků za neodebranou a odhlášenou stravu bude uskutečněn k 31.8. a přeplatky budou vráceny v následujícím měsíci na účet, který má žák evidován v kartě strávníka – </w:t>
      </w:r>
      <w:r w:rsidRPr="00E852E1">
        <w:rPr>
          <w:rFonts w:asciiTheme="minorHAnsi" w:hAnsiTheme="minorHAnsi" w:cstheme="minorHAnsi"/>
          <w:b/>
          <w:bCs/>
          <w:sz w:val="22"/>
          <w:szCs w:val="22"/>
        </w:rPr>
        <w:t>týká se pouze dětí, které ukončí docházku v MŠ</w:t>
      </w:r>
      <w:r w:rsidRPr="00E852E1">
        <w:rPr>
          <w:rFonts w:asciiTheme="minorHAnsi" w:hAnsiTheme="minorHAnsi" w:cstheme="minorHAnsi"/>
          <w:bCs/>
          <w:sz w:val="22"/>
          <w:szCs w:val="22"/>
        </w:rPr>
        <w:t>. Ostatním budou přeplatky převedeny do následujícího školního roku. Po dohodě mohou být přeplatky vráceny ihned.</w:t>
      </w:r>
    </w:p>
    <w:p w:rsidR="002D5BB6" w:rsidRDefault="002D5BB6" w:rsidP="002D5BB6">
      <w:pPr>
        <w:pStyle w:val="Zkladntext"/>
        <w:widowControl/>
        <w:spacing w:line="240" w:lineRule="auto"/>
        <w:ind w:left="720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Ochrana majetku školy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Děti jsou pedagogy a zaměstnanci školy vedeny k ochraně majetku školy.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Povinnosti všech zaměstnanců mateřské školy je majetek školy chránit a nepoškozovat. Konkrétní jejich povinnosti jsou obsaženy v organizačním řádu mateřské školy a pracovních náplních.</w:t>
      </w:r>
    </w:p>
    <w:p w:rsidR="002D5BB6" w:rsidRDefault="002D5BB6" w:rsidP="002D5BB6">
      <w:pPr>
        <w:pStyle w:val="Zkladntext"/>
        <w:widowControl/>
        <w:spacing w:line="240" w:lineRule="auto"/>
        <w:ind w:left="720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Závěrečná ustanovení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Vnitřní řád školní jídelny je vyvěšen na informačních nástěnkách a na webových stránkách školy.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 xml:space="preserve">Případné dotazy, podněty, připomínky, stížnosti, hygienické a technické problémy můžete podat či řešit přímo s vedoucí ŠJ telefonicky na tel. čísle: </w:t>
      </w:r>
      <w:r w:rsidRPr="00E852E1">
        <w:rPr>
          <w:rFonts w:asciiTheme="minorHAnsi" w:hAnsiTheme="minorHAnsi" w:cstheme="minorHAnsi"/>
          <w:b/>
          <w:sz w:val="22"/>
          <w:szCs w:val="22"/>
        </w:rPr>
        <w:t xml:space="preserve">725 718 933 </w:t>
      </w:r>
      <w:r w:rsidRPr="00E852E1">
        <w:rPr>
          <w:rFonts w:asciiTheme="minorHAnsi" w:hAnsiTheme="minorHAnsi" w:cstheme="minorHAnsi"/>
          <w:bCs/>
          <w:sz w:val="22"/>
          <w:szCs w:val="22"/>
        </w:rPr>
        <w:t xml:space="preserve">nebo u ředitele MŠ na tel. čísle: </w:t>
      </w:r>
      <w:r w:rsidRPr="00E852E1">
        <w:rPr>
          <w:rFonts w:asciiTheme="minorHAnsi" w:hAnsiTheme="minorHAnsi" w:cstheme="minorHAnsi"/>
          <w:b/>
          <w:bCs/>
          <w:sz w:val="22"/>
          <w:szCs w:val="22"/>
        </w:rPr>
        <w:t>725 718 926</w:t>
      </w:r>
      <w:r w:rsidRPr="00E852E1">
        <w:rPr>
          <w:rFonts w:asciiTheme="minorHAnsi" w:hAnsiTheme="minorHAnsi" w:cstheme="minorHAnsi"/>
          <w:bCs/>
          <w:sz w:val="22"/>
          <w:szCs w:val="22"/>
        </w:rPr>
        <w:t>.</w:t>
      </w:r>
    </w:p>
    <w:p w:rsidR="002D5BB6" w:rsidRDefault="002D5BB6" w:rsidP="002D5BB6">
      <w:pPr>
        <w:pStyle w:val="Zkladntext"/>
        <w:spacing w:line="240" w:lineRule="auto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Platnost smě</w:t>
      </w:r>
      <w:r w:rsidR="00283ACB">
        <w:rPr>
          <w:rFonts w:asciiTheme="minorHAnsi" w:hAnsiTheme="minorHAnsi" w:cstheme="minorHAnsi"/>
          <w:bCs/>
          <w:sz w:val="22"/>
          <w:szCs w:val="22"/>
        </w:rPr>
        <w:t>rnice nabývá dnem 1.3.2026</w:t>
      </w:r>
    </w:p>
    <w:p w:rsidR="002D5BB6" w:rsidRPr="00E852E1" w:rsidRDefault="002D5BB6" w:rsidP="00283ACB">
      <w:pPr>
        <w:pStyle w:val="Zkladntext"/>
        <w:spacing w:line="240" w:lineRule="auto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Mgr. Zdeněk Švec - ředitel školy</w:t>
      </w:r>
    </w:p>
    <w:p w:rsidR="0097156B" w:rsidRDefault="0097156B">
      <w:bookmarkStart w:id="0" w:name="_GoBack"/>
      <w:bookmarkEnd w:id="0"/>
    </w:p>
    <w:sectPr w:rsidR="0097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6DC"/>
    <w:multiLevelType w:val="hybridMultilevel"/>
    <w:tmpl w:val="835287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D3F81"/>
    <w:multiLevelType w:val="hybridMultilevel"/>
    <w:tmpl w:val="206E6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657"/>
    <w:multiLevelType w:val="hybridMultilevel"/>
    <w:tmpl w:val="C928B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D0C3E"/>
    <w:multiLevelType w:val="hybridMultilevel"/>
    <w:tmpl w:val="313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52370"/>
    <w:multiLevelType w:val="hybridMultilevel"/>
    <w:tmpl w:val="375AF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0179"/>
    <w:multiLevelType w:val="hybridMultilevel"/>
    <w:tmpl w:val="971A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26DF7"/>
    <w:multiLevelType w:val="hybridMultilevel"/>
    <w:tmpl w:val="42A8B656"/>
    <w:lvl w:ilvl="0" w:tplc="AEA0B41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B6"/>
    <w:rsid w:val="00004BBC"/>
    <w:rsid w:val="00283ACB"/>
    <w:rsid w:val="002D5BB6"/>
    <w:rsid w:val="00507524"/>
    <w:rsid w:val="005757D9"/>
    <w:rsid w:val="0097156B"/>
    <w:rsid w:val="00A5214F"/>
    <w:rsid w:val="00AD74B7"/>
    <w:rsid w:val="00C44439"/>
    <w:rsid w:val="00F52F33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B001"/>
  <w15:chartTrackingRefBased/>
  <w15:docId w15:val="{4C03167F-40F4-47C6-8FA9-10FCEE0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B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D5BB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D5BB6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2D5B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VedoucíŠJ</dc:creator>
  <cp:keywords/>
  <dc:description/>
  <cp:lastModifiedBy>VedoucíŠJ</cp:lastModifiedBy>
  <cp:revision>10</cp:revision>
  <dcterms:created xsi:type="dcterms:W3CDTF">2023-02-15T11:56:00Z</dcterms:created>
  <dcterms:modified xsi:type="dcterms:W3CDTF">2026-02-10T09:03:00Z</dcterms:modified>
</cp:coreProperties>
</file>